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0A" w:rsidRDefault="0017680A" w:rsidP="0017680A">
      <w:pPr>
        <w:pStyle w:val="ListParagraph"/>
        <w:ind w:left="1512"/>
        <w:rPr>
          <w:sz w:val="28"/>
          <w:szCs w:val="28"/>
        </w:rPr>
      </w:pPr>
    </w:p>
    <w:p w:rsidR="0017680A" w:rsidRPr="00B82434" w:rsidRDefault="0017680A" w:rsidP="0017680A">
      <w:pPr>
        <w:pStyle w:val="Title"/>
        <w:rPr>
          <w:sz w:val="48"/>
          <w:szCs w:val="48"/>
        </w:rPr>
      </w:pPr>
      <w:r w:rsidRPr="00B82434">
        <w:rPr>
          <w:sz w:val="48"/>
          <w:szCs w:val="48"/>
        </w:rPr>
        <w:t>RASASHASTA &amp; BHAISHAJYA KALPANA – 2</w:t>
      </w:r>
    </w:p>
    <w:p w:rsidR="0017680A" w:rsidRDefault="0017680A" w:rsidP="0017680A">
      <w:pPr>
        <w:pStyle w:val="NoSpacing"/>
      </w:pPr>
    </w:p>
    <w:p w:rsidR="0017680A" w:rsidRPr="00F45C4E" w:rsidRDefault="0017680A" w:rsidP="0017680A">
      <w:pPr>
        <w:rPr>
          <w:rStyle w:val="IntenseReference"/>
          <w:b w:val="0"/>
          <w:bCs w:val="0"/>
          <w:sz w:val="28"/>
          <w:szCs w:val="28"/>
        </w:rPr>
      </w:pPr>
      <w:r w:rsidRPr="00F45C4E">
        <w:rPr>
          <w:rStyle w:val="IntenseReference"/>
          <w:sz w:val="28"/>
          <w:szCs w:val="28"/>
        </w:rPr>
        <w:t>Long essay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concept of madyajanaka sandhakalpana with example of dashomularishaata. [March 2006]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dosage forms which are used in mukharogas. Write any one. [March 2006]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concept of snehapaka with help f following points. Definition, general rules, standard manufacture process, siddhilakshana, shelf life. [Feb 2007]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dosage forms which are used in netraroga. Write any one in detail. [Feb 2007]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concept of asavarishta sandhanakalpana with example of kumara asava. [Aug 2007]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dosage forms which are used in netra roga. Explain any one. [Aug 2007]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Enumerate the fundamental principles of bheshaja kalpana &amp; discus any two of them in detail. [Jan 2008]write in detail the manufacturing aspects of asava &amp; arishta. [Jan 2008]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snehapaka vidhi in detaila. [July 2008]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drava anjana aschothana, gandusha, &amp; kawala vidhi; type &amp; uses of anjana. [July 2008]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What is adhara bhuta siddhanta of bhaishajya kalpana &amp; their vividha kalpanam. [Dec 2008]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siddasneha paka vidhi, moorchana vidhi &amp; tesham prayogavidhi &amp; upayoga. [Dec 2008]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Discus elaborately about the colleaction, selection, &amp; preservation of drugs from ayurvedic &amp; modern aspect. [June 2009]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elaborately about the general guidelines to be followed in the manufacture of avalehapaka &amp; write the manufacturing of vasavaleha. [June 2009]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Write the definition of pathya, discuss about the various pathya kalpanas described in classics with reference to ahara kalpna. [Dec 2009]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Define vati. How you will manufacture arogyavardhini vati? Discuss in detaila. [Dec 2009]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Describe avaleha siddha lakshanas &amp; write the ingredients, dose &amp; uses of chyavanaprasha avaleha. [June – July 2010]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in detail about the method of asava arishta kalpana. [June – July 2010]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in detaila about the method of preparation of asava arishta kalpana &amp; give an example. [Jan 2011]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the avaleha kalpana. Write about the ingredients dosage &amp; uses of vasavalehya. [Jan 2011]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Describe in detail the adhaarabhuta siddhanta of bhaishajya kalpana. [June – July 2011]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Describe in detail types of sneha, general method of preparation of sneha &amp; sneha siddha lakshanas. [June – July 2011]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in detail about the pancha vidha lasaya kalpana. [Dec 2011 – June 2012]</w:t>
      </w:r>
    </w:p>
    <w:p w:rsidR="0017680A" w:rsidRDefault="0017680A" w:rsidP="0017680A">
      <w:pPr>
        <w:pStyle w:val="NoSpacing"/>
        <w:numPr>
          <w:ilvl w:val="0"/>
          <w:numId w:val="1"/>
        </w:numPr>
      </w:pPr>
      <w:r>
        <w:t>Explain sandhana kalpana in detail &amp; write the ingredients &amp; dose &amp; use if abhayarishta. [Dec 2011 – June 2012]</w:t>
      </w:r>
    </w:p>
    <w:p w:rsidR="0017680A" w:rsidRDefault="0017680A" w:rsidP="0017680A">
      <w:pPr>
        <w:pStyle w:val="NoSpacing"/>
      </w:pPr>
    </w:p>
    <w:p w:rsidR="0017680A" w:rsidRPr="00F45C4E" w:rsidRDefault="0017680A" w:rsidP="0017680A">
      <w:pPr>
        <w:rPr>
          <w:rStyle w:val="IntenseReference"/>
          <w:b w:val="0"/>
          <w:bCs w:val="0"/>
          <w:sz w:val="28"/>
          <w:szCs w:val="28"/>
        </w:rPr>
      </w:pPr>
      <w:r w:rsidRPr="00F45C4E">
        <w:rPr>
          <w:rStyle w:val="IntenseReference"/>
          <w:sz w:val="28"/>
          <w:szCs w:val="28"/>
        </w:rPr>
        <w:t>Short essay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Enumerate the concept of guggulu kalpana.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Bheshajaprayoga marga.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lastRenderedPageBreak/>
        <w:t>Write a note on saveeryatavadi with appropriate example.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Kalka manufacture method, dose &amp; prakshepaka with proportion.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Differentiate between hima kalpana, phanta kalpana.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Compare between lepa &amp; malahara, with reference to definition, manufacturing process &amp; application method.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main ingredients with proportion, preparation method, amayika prayoga dose, anupana, sevanakala, shelf life, chavanaprashavaleha.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definition, type of netrakalpa, write standard method of preparation &amp; method of administration of bidalaka.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Ancient &amp; modern apparatus for administration of basti method of administration of basti.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varti kalpa woth example of dhoomvarti. [March 2006]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Enumerate concept of satva kalpana.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Bheshaja samgraha samrakshana vidhi.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a note on swarasa kalpana.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Kwath manufacture method, dose &amp; prakshepaka with proportion.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about churna kalpana.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Compare between lepa &amp; upanaha with reference to definition, manufacturing process &amp; application method.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main ingredients with proportion, preparation method, amayika prayoga of ashokarishta.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definition, types of arkakalpa. Write standerd method of preparation &amp; method of administration of ajamoda arka.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Explain the niruha vasti with focus on manufacturing method &amp; its important.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principles of dosage forms used for external application. Also write the names of these kalpana with one example each. [Feb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Concept of varti kalpana.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Bheshaja sevana kala.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Saveeryatavidhi of formulation with examples.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Swarasa manufactureing process, dose &amp; prakshepa drug with proportion.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Differentiate between rasakriya &amp; avaleha.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Compare between upanaha &amp; lepa.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Kushmandavaleha – main ingredients with proportions, preparation method, therapeutic uses.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definition, types, standard method of preparation of arka kalpana.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Definition, types of basti kalpana &amp; dose of basti kalpa.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varti kalpana with example of phala varti. [Aug 2007]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different synonyms of bheshaja along with definitions of at least 3 of them.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about “kuadava patra” &amp; its synonyms.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Define swarasa &amp; write its utility.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Where you will incorporate the churna kalpana among pancavidha kashaya kalpanas &amp; why?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method of preparation &amp; taste of guda paka.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How will you prepare laksha rasa.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ingredients of lavangadi vati along with its indications.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about the lepa bheda.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How will you manufacture the tribhuvanakirti rasa.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conditions where you will prescribe chandraprabha vati. [Jan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difference between asava &amp; arishta.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types of lepa &amp; their application method accordingly.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general method of preparation of arka.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lastRenderedPageBreak/>
        <w:t>Describe vasavaleha.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sanjeevini vati nirmana, dose &amp; anupana acc to disease.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Define kwath &amp; differentiate manufacturing process acc to types of drug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general method of preparation of avaleha.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Chitrakadi vati.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Lavana kalpana.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Kshara kalpana. [July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Avapattikara churna.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Lepakalpana paribhasha.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Draksharishta nirmana &amp; matra.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Kshara nirmana &amp; uses.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Tulasi swarasa nirmana vidhi &amp; uses.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Tarpana putapaka.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Chitrakadi vati.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Punarnavashtaka kwatha.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Talisadhya churna.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Lasunaksheerapaka. [Dec 2008]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How the apamarga kshara will be prepared?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What are the un ideal charectors of yavagu. [June 2009]</w:t>
      </w:r>
      <w:r w:rsidRPr="008C432A">
        <w:t xml:space="preserve"> </w:t>
      </w:r>
      <w:r>
        <w:t>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What is yusha &amp; write different types of it.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bout eranda taila murchana.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Therapeutic indication of panchaguna taila.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different types of nasya acc to different  schools.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manufacturing process of vasanta kusumakar rasa.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Define hima &amp; wirte the process of making dhanyak hima.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Proportions of prakshepaka dravyas in kashaya kalpana. [June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How will you extract the swarasa from jambu patra.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What is mamsarasa? What is its types? &amp; how it will be prepared.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dose, anupana, &amp; indications of chitrakadi vati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ingredients of the shitopaladi churna.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Therapeutic indications of panchaguana taila.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Ingredients of arjunarishta.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Define phanta &amp; write the ingredients of anchakola phanta.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about arka.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specific properties of kshara attributed by sushruta. [Dec 2009]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Expiry period of different preparations.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Explain Magadha mana.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What are pancha vidha kashaya kalpana &amp; their dosage.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Compare quatha &amp; phanta.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What is airaka kalpana? Give an example.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types of kshara &amp; dose of apamarga kshara.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Define rasa kriya. Explain the method of preparation of rasanjana.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Write the ingredients dosage of sanjivini vati.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Ingredients, dosage &amp; uses of bala taila.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Ingredients, dosage &amp; uses of draksharishta. [June – July 2010]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Difference between kwath &amp; phanta.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Hingwastaka churna.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Mantha kalpana.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Rasona ksheera paka.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Avaleha.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Apamarga kshara.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lastRenderedPageBreak/>
        <w:t>Guduchi Ghana satwa.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Haridra khanda.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Ksheera shatphala ghrita.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Dasha mularishta. [Jan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Vasavaleha nirmana &amp; uses.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Oushadi samrakshana vidhi.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Kwatha.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Seetopaladi churna nirmana.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Aschotana.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Maireya.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Sarvajwarahara loha nirmana &amp; uses.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Malahara.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Veshavara.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Navayasa loha nirmana &amp; uses. [June – July 2011]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Preparation of kaishora guggulu.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Ksheerapaka vidhi.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Preparation of guduchi satwa.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Sneha siddhi lakshana.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GMP.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Preparation of manda.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Bheshaja sevana kala.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Preparation of triphala masi.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Preparation of kushmanda avaleha. [Dec 2011 – June 2012]</w:t>
      </w:r>
    </w:p>
    <w:p w:rsidR="0017680A" w:rsidRDefault="0017680A" w:rsidP="0017680A">
      <w:pPr>
        <w:pStyle w:val="NoSpacing"/>
        <w:numPr>
          <w:ilvl w:val="0"/>
          <w:numId w:val="2"/>
        </w:numPr>
      </w:pPr>
      <w:r>
        <w:t>Rasna saptak kwatha. [Dec 2011 – June 2012]</w:t>
      </w:r>
    </w:p>
    <w:p w:rsidR="0017680A" w:rsidRDefault="0017680A" w:rsidP="0017680A">
      <w:pPr>
        <w:pStyle w:val="NoSpacing"/>
      </w:pPr>
    </w:p>
    <w:p w:rsidR="0017680A" w:rsidRPr="00F45C4E" w:rsidRDefault="0017680A" w:rsidP="0017680A">
      <w:pPr>
        <w:rPr>
          <w:rStyle w:val="IntenseReference"/>
          <w:b w:val="0"/>
          <w:bCs w:val="0"/>
          <w:sz w:val="28"/>
          <w:szCs w:val="28"/>
        </w:rPr>
      </w:pPr>
      <w:r w:rsidRPr="00F45C4E">
        <w:rPr>
          <w:rStyle w:val="IntenseReference"/>
          <w:sz w:val="28"/>
          <w:szCs w:val="28"/>
        </w:rPr>
        <w:t>Short answers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rasakriya.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sevanakala, &amp; shelf life of amrita satva.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sneha siddha lakshana.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anipana, sevanakala, &amp; shelf life of sitopaladi churna.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panaka,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Method of preparation of the vilepi.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mashi kalpana.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&amp; uses of arkalavana.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ingredients with proportion of hingwastaka churna.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Preparation method, amayika prayoga of shadangapaniya.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sevanakala, shelf life chitrakadivati.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lavana kalpana.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administration method of upanaha.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Pradhamana nasya kalpana. [March 2006]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Ghana.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sevanakala, &amp; duration of vasavaleha.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asavasiddha lakshana.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sevanakala, &amp; duration of rasona ksheerapaka.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mantha.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Method of preparation of krishara.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kshara kalpana,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&amp; anupana &amp; uses of triphalaghrita.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ingredients with proportion of lavanabhaskara churna.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Preparation method, amayika prayoga of triphala guggulu.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lastRenderedPageBreak/>
        <w:t>Write dose, anupana, sevanakala, &amp; shelf life of punarnavastaka kwatha.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varti kalpana.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administration method of malahara.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avapeedaka nasya. [Feb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churna kalpana.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7 uses of apamarga kshara.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avaleha siddhilakshana.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dose, anupana, ssevanakala, &amp; duration of hingwastaka churna.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mantha.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Method of preparation of anna.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kshara kalpa.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preparation method of triphala mashi.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ingredients with proportions of lavangadi vati.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Therapeutic uses of kshira shatphala ghrita.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properties of kanjika.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pramathya kalpana.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administration method of nasya kalpa.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Tandulodaka nirmana. [Aug 2007]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shelf life period of taila, churna, ourshadha &amp; dhatu.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condition &amp; season for collection of kanda.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names of two plants where the bark is useful.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Kavala.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yavagu.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nasya.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about takra.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Vasavara.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Ushnodaka.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different types of dhoomrapana acc to sushruta.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the different stages of snehapaka.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uttara vasti.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Raga shadav.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Arkalavana nirman. [Jan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Utpatthi of bhaishajya kalpana.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Prasanna.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Kadambari.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Vati.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Kalka.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Rasonadi vati.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Moorchana vidhi.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Rasakriya.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Panaka pramathya.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Ghanasava.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Yavagu.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Hingwastaka churna.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Panda.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Masee kalpana. [July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Paribhasha of mana.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Lepakalpana parinbhasha.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Chandrodaya varti.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Shadbindu taila.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Write phanta nirmana.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lastRenderedPageBreak/>
        <w:t>Mamsa rasa nirmana.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Churna kalpana.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Asava nirmana.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Kanjika.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Kalingamana.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Yusha.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Use of narayana taila.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Navayasa loha ghataka dravyas.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Manda nirmana. [Dec 2008]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Anjana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Vilepi.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Lavana kalpa.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Kalka.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Oushadha siddha paniya.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Tarpana indications &amp; contra indications.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Kudavapatra.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Tyoes of dhumapana.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Types of kashya.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Tandulodaka.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Mamsarasa.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Hastidantamashi. [June 2009]</w:t>
      </w:r>
      <w:r w:rsidRPr="008C432A">
        <w:t xml:space="preserve"> </w:t>
      </w:r>
      <w:r>
        <w:t>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uttara vasti.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Prasanna. [June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Synonyms of kola. [Dec 2009]</w:t>
      </w:r>
    </w:p>
    <w:p w:rsidR="0017680A" w:rsidRDefault="0017680A" w:rsidP="0017680A">
      <w:r>
        <w:t>Name the dosage forms in which sweta chandana is recommended.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Names 4 plants where seeds are used.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Types of kashaya.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Aschotana.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Tushnodaka.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Differentiate between asava &amp; arishta.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Khada.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Mode of administration of hingastaka churna.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Dose of sanjeevini vati.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Collection conditions for kanda.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Varuni.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Ushnidaka. [Dec 2009]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What is nasya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Piccha vasti.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Putapaka netra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Gandoosha.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Malhara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Phala varti.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Guduchi Ghana sara.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Guduchi satwam.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Ksheera paka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Matha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Vasa puta paka swarasa.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Oushadhi.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Masi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Swarasa kalpana. [June – July 2010]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Phanta kalpana.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lastRenderedPageBreak/>
        <w:t>Tandulodaka.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Laksha rasa.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Masi kalpana.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Satwa kalpana of guduchi.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Narikela khanda.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Lavangadi vati.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Triphala ghritam.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Surabhija.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Sura.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Krishara.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Pathya kalpana.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Upanaha.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Lepa. [Jan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Sadhana kalpana bhedas.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One phala is equivalent to.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One aratni is equivalent to.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One prastha is equivalent to.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Period of sahasrayogam.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Manda.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Vataka.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Jagala.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Arka.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Laasha rasa.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Vidalaka.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Basti bheda.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Putapaka.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Dhomarapana. [June – July 2011]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Tandulodaka.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Vidalaka.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Varuni.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Types of mana.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Anupana &amp; its types.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Difference between kavala &amp; gandusha.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Putaka.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Define churna.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Pramathya kalpna.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Sadanga paniya.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Malahara kalpana.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Ingredients of taleesadi churna. [Dec 2011 – June 2012]</w:t>
      </w:r>
    </w:p>
    <w:p w:rsidR="0017680A" w:rsidRDefault="0017680A" w:rsidP="0017680A">
      <w:pPr>
        <w:pStyle w:val="NoSpacing"/>
        <w:numPr>
          <w:ilvl w:val="0"/>
          <w:numId w:val="3"/>
        </w:numPr>
      </w:pPr>
      <w:r>
        <w:t>Phanta kalpana. [Dec 2011 – June 2012]</w:t>
      </w:r>
    </w:p>
    <w:p w:rsidR="0017680A" w:rsidRPr="00E739BA" w:rsidRDefault="0017680A" w:rsidP="0017680A">
      <w:pPr>
        <w:pStyle w:val="NoSpacing"/>
        <w:numPr>
          <w:ilvl w:val="0"/>
          <w:numId w:val="3"/>
        </w:numPr>
      </w:pPr>
      <w:r>
        <w:t>Laksha rasa. [Dec 2011 – June 2012]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2FA" w:rsidRDefault="001952FA" w:rsidP="00EA5D1B">
      <w:pPr>
        <w:spacing w:after="0" w:line="240" w:lineRule="auto"/>
      </w:pPr>
      <w:r>
        <w:separator/>
      </w:r>
    </w:p>
  </w:endnote>
  <w:endnote w:type="continuationSeparator" w:id="0">
    <w:p w:rsidR="001952FA" w:rsidRDefault="001952FA" w:rsidP="00EA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1B" w:rsidRDefault="00EA5D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1B" w:rsidRDefault="00EA5D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1B" w:rsidRDefault="00EA5D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2FA" w:rsidRDefault="001952FA" w:rsidP="00EA5D1B">
      <w:pPr>
        <w:spacing w:after="0" w:line="240" w:lineRule="auto"/>
      </w:pPr>
      <w:r>
        <w:separator/>
      </w:r>
    </w:p>
  </w:footnote>
  <w:footnote w:type="continuationSeparator" w:id="0">
    <w:p w:rsidR="001952FA" w:rsidRDefault="001952FA" w:rsidP="00EA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1B" w:rsidRDefault="00EA5D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4393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1B" w:rsidRDefault="00EA5D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4394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1B" w:rsidRDefault="00EA5D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4392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91F40"/>
    <w:multiLevelType w:val="hybridMultilevel"/>
    <w:tmpl w:val="1C22C412"/>
    <w:lvl w:ilvl="0" w:tplc="81D0A1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3F6D"/>
    <w:multiLevelType w:val="hybridMultilevel"/>
    <w:tmpl w:val="0462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04FD"/>
    <w:multiLevelType w:val="hybridMultilevel"/>
    <w:tmpl w:val="0F1C0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7680A"/>
    <w:rsid w:val="0017680A"/>
    <w:rsid w:val="001952FA"/>
    <w:rsid w:val="00535F9D"/>
    <w:rsid w:val="00CD2AEB"/>
    <w:rsid w:val="00EA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0A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8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1768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17680A"/>
    <w:pPr>
      <w:ind w:left="720"/>
      <w:contextualSpacing/>
    </w:pPr>
  </w:style>
  <w:style w:type="paragraph" w:styleId="NoSpacing">
    <w:name w:val="No Spacing"/>
    <w:uiPriority w:val="1"/>
    <w:qFormat/>
    <w:rsid w:val="0017680A"/>
    <w:pPr>
      <w:spacing w:after="0" w:line="240" w:lineRule="auto"/>
    </w:pPr>
    <w:rPr>
      <w:lang w:val="en-US"/>
    </w:rPr>
  </w:style>
  <w:style w:type="character" w:styleId="IntenseReference">
    <w:name w:val="Intense Reference"/>
    <w:basedOn w:val="DefaultParagraphFont"/>
    <w:uiPriority w:val="32"/>
    <w:qFormat/>
    <w:rsid w:val="0017680A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D1B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EA5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5D1B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2297</Words>
  <Characters>13099</Characters>
  <Application>Microsoft Office Word</Application>
  <DocSecurity>0</DocSecurity>
  <Lines>109</Lines>
  <Paragraphs>30</Paragraphs>
  <ScaleCrop>false</ScaleCrop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2013-10-07T09:05:00Z</dcterms:created>
  <dcterms:modified xsi:type="dcterms:W3CDTF">2013-12-10T08:09:00Z</dcterms:modified>
</cp:coreProperties>
</file>